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E83E" w14:textId="77777777" w:rsidR="00BB166D" w:rsidRPr="00BB166D" w:rsidRDefault="003F68E5" w:rsidP="00BB166D">
      <w:pPr>
        <w:jc w:val="center"/>
        <w:rPr>
          <w:b/>
          <w:color w:val="1F497D"/>
          <w:sz w:val="36"/>
          <w:szCs w:val="36"/>
        </w:rPr>
      </w:pPr>
      <w:r>
        <w:rPr>
          <w:noProof/>
          <w:lang w:val="fr-FR" w:eastAsia="fr-FR"/>
        </w:rPr>
        <w:pict w14:anchorId="3DD84C9A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06pt;margin-top:-.1pt;width:143.6pt;height:35.6pt;z-index:251658752;mso-wrap-edited:f" wrapcoords="0 0 21600 0 21600 21600 0 21600 0 0" filled="f" strokecolor="#4f81bd">
            <v:fill o:detectmouseclick="t"/>
            <v:textbox style="mso-next-textbox:#_x0000_s2055" inset=",7.2pt,,7.2pt">
              <w:txbxContent>
                <w:p w14:paraId="02EA0549" w14:textId="77777777" w:rsidR="005D543D" w:rsidRDefault="005D543D" w:rsidP="003F68E5">
                  <w:r>
                    <w:rPr>
                      <w:b/>
                      <w:color w:val="1F497D"/>
                      <w:sz w:val="28"/>
                    </w:rPr>
                    <w:t>Internal ref:</w:t>
                  </w:r>
                  <w:r>
                    <w:rPr>
                      <w:b/>
                      <w:color w:val="1F497D"/>
                      <w:sz w:val="28"/>
                    </w:rPr>
                    <w:tab/>
                  </w:r>
                </w:p>
              </w:txbxContent>
            </v:textbox>
            <w10:wrap type="through"/>
          </v:shape>
        </w:pict>
      </w:r>
      <w:r w:rsidR="009C1A79" w:rsidRPr="00BB166D">
        <w:rPr>
          <w:b/>
          <w:color w:val="1F497D"/>
          <w:sz w:val="36"/>
          <w:szCs w:val="36"/>
        </w:rPr>
        <w:t>Application Form</w:t>
      </w:r>
    </w:p>
    <w:p w14:paraId="4DA05296" w14:textId="77777777" w:rsidR="009C1A79" w:rsidRDefault="009C1A79" w:rsidP="00A4222B">
      <w:pPr>
        <w:rPr>
          <w:b/>
          <w:color w:val="1F497D"/>
          <w:sz w:val="28"/>
        </w:rPr>
      </w:pPr>
    </w:p>
    <w:p w14:paraId="1A8D29F3" w14:textId="77777777" w:rsidR="003D5F75" w:rsidRDefault="00F675F8" w:rsidP="00393124">
      <w:pPr>
        <w:jc w:val="center"/>
        <w:rPr>
          <w:b/>
          <w:color w:val="1F497D"/>
          <w:sz w:val="28"/>
        </w:rPr>
      </w:pPr>
      <w:r>
        <w:rPr>
          <w:noProof/>
          <w:lang w:eastAsia="fr-FR"/>
        </w:rPr>
        <w:pict w14:anchorId="2DFF7E19">
          <v:shape id="_x0000_s2054" type="#_x0000_t202" style="position:absolute;left:0;text-align:left;margin-left:0;margin-top:5.85pt;width:134.6pt;height:55.9pt;z-index:251657728" filled="f" strokecolor="#4f81bd">
            <v:fill o:detectmouseclick="t"/>
            <v:textbox style="mso-next-textbox:#_x0000_s2054" inset=",7.2pt,,7.2pt">
              <w:txbxContent>
                <w:p w14:paraId="416135AE" w14:textId="77777777" w:rsidR="005D543D" w:rsidRDefault="00BD20DE" w:rsidP="00581FFC">
                  <w:pPr>
                    <w:rPr>
                      <w:b/>
                      <w:color w:val="1F497D"/>
                      <w:sz w:val="28"/>
                    </w:rPr>
                  </w:pPr>
                  <w:proofErr w:type="gramStart"/>
                  <w:r>
                    <w:rPr>
                      <w:rFonts w:ascii="Lucida Grande" w:hAnsi="Lucida Grande" w:cs="Lucida Grande"/>
                      <w:b/>
                      <w:color w:val="1F497D"/>
                      <w:sz w:val="28"/>
                    </w:rPr>
                    <w:t>☐</w:t>
                  </w:r>
                  <w:r>
                    <w:rPr>
                      <w:b/>
                      <w:color w:val="1F497D"/>
                      <w:sz w:val="28"/>
                    </w:rPr>
                    <w:t xml:space="preserve"> </w:t>
                  </w:r>
                  <w:r w:rsidR="005D543D">
                    <w:rPr>
                      <w:b/>
                      <w:color w:val="1F497D"/>
                      <w:sz w:val="28"/>
                    </w:rPr>
                    <w:t xml:space="preserve"> Metabolomics</w:t>
                  </w:r>
                  <w:proofErr w:type="gramEnd"/>
                </w:p>
                <w:p w14:paraId="495525F5" w14:textId="77777777" w:rsidR="005D543D" w:rsidRDefault="005D543D" w:rsidP="00581FFC">
                  <w:pPr>
                    <w:rPr>
                      <w:b/>
                      <w:color w:val="1F497D"/>
                      <w:sz w:val="28"/>
                    </w:rPr>
                  </w:pPr>
                  <w:proofErr w:type="gramStart"/>
                  <w:r>
                    <w:rPr>
                      <w:rFonts w:ascii="Lucida Grande" w:hAnsi="Lucida Grande" w:cs="Lucida Grande"/>
                      <w:b/>
                      <w:color w:val="1F497D"/>
                      <w:sz w:val="28"/>
                    </w:rPr>
                    <w:t>☐</w:t>
                  </w:r>
                  <w:r>
                    <w:rPr>
                      <w:b/>
                      <w:color w:val="1F497D"/>
                      <w:sz w:val="28"/>
                    </w:rPr>
                    <w:t xml:space="preserve"> </w:t>
                  </w:r>
                  <w:r w:rsidR="00D33BF5">
                    <w:rPr>
                      <w:b/>
                      <w:color w:val="1F497D"/>
                      <w:sz w:val="28"/>
                    </w:rPr>
                    <w:t xml:space="preserve"> </w:t>
                  </w:r>
                  <w:r>
                    <w:rPr>
                      <w:b/>
                      <w:color w:val="1F497D"/>
                      <w:sz w:val="28"/>
                    </w:rPr>
                    <w:t>Lipidomics</w:t>
                  </w:r>
                  <w:proofErr w:type="gramEnd"/>
                </w:p>
                <w:p w14:paraId="629E085C" w14:textId="77777777" w:rsidR="005D543D" w:rsidRDefault="005D543D" w:rsidP="00581FFC">
                  <w:pPr>
                    <w:rPr>
                      <w:b/>
                      <w:color w:val="1F497D"/>
                      <w:sz w:val="28"/>
                    </w:rPr>
                  </w:pPr>
                </w:p>
                <w:p w14:paraId="63B3A1E3" w14:textId="77777777" w:rsidR="005D543D" w:rsidRDefault="005D543D" w:rsidP="00581FFC">
                  <w:pPr>
                    <w:rPr>
                      <w:b/>
                      <w:color w:val="1F497D"/>
                      <w:sz w:val="28"/>
                    </w:rPr>
                  </w:pPr>
                </w:p>
                <w:p w14:paraId="7D5673F4" w14:textId="77777777" w:rsidR="005D543D" w:rsidRPr="00191D61" w:rsidRDefault="005D543D" w:rsidP="00581FFC">
                  <w:pPr>
                    <w:rPr>
                      <w:rFonts w:ascii="Lucida Grande" w:hAnsi="Lucida Grande" w:cs="Lucida Grande"/>
                      <w:b/>
                      <w:color w:val="1F497D"/>
                      <w:sz w:val="28"/>
                    </w:rPr>
                  </w:pPr>
                  <w:r>
                    <w:rPr>
                      <w:b/>
                      <w:color w:val="1F497D"/>
                      <w:sz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E238E">
        <w:rPr>
          <w:rFonts w:ascii="Lucida Grande" w:hAnsi="Lucida Grande" w:cs="Lucida Grande"/>
          <w:b/>
          <w:noProof/>
          <w:color w:val="1F497D"/>
          <w:sz w:val="28"/>
          <w:lang w:val="fr-FR" w:eastAsia="fr-FR"/>
        </w:rPr>
        <w:pict w14:anchorId="3D9549DE">
          <v:shape id="_x0000_s2053" type="#_x0000_t202" style="position:absolute;left:0;text-align:left;margin-left:207.7pt;margin-top:5.85pt;width:241.9pt;height:52.1pt;z-index:251656704;mso-wrap-edited:f" wrapcoords="0 0 21600 0 21600 21600 0 21600 0 0" filled="f" strokecolor="#4f81bd">
            <v:fill o:detectmouseclick="t"/>
            <v:textbox inset=",7.2pt,,7.2pt">
              <w:txbxContent>
                <w:p w14:paraId="5DBAE938" w14:textId="77777777" w:rsidR="005D543D" w:rsidRPr="001B17D1" w:rsidRDefault="00BD20DE" w:rsidP="00A4222B">
                  <w:pPr>
                    <w:rPr>
                      <w:b/>
                      <w:color w:val="1F497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Lucida Grande" w:hAnsi="Lucida Grande" w:cs="Lucida Grande"/>
                      <w:b/>
                      <w:color w:val="1F497D"/>
                      <w:sz w:val="28"/>
                    </w:rPr>
                    <w:t>☐</w:t>
                  </w:r>
                  <w:r>
                    <w:rPr>
                      <w:b/>
                      <w:color w:val="1F497D"/>
                      <w:sz w:val="28"/>
                    </w:rPr>
                    <w:t xml:space="preserve"> </w:t>
                  </w:r>
                  <w:r w:rsidR="005D543D" w:rsidRPr="00393124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5D543D" w:rsidRPr="001B17D1">
                    <w:rPr>
                      <w:b/>
                      <w:color w:val="1F497D"/>
                      <w:sz w:val="28"/>
                      <w:szCs w:val="28"/>
                    </w:rPr>
                    <w:t>pre</w:t>
                  </w:r>
                  <w:proofErr w:type="gramEnd"/>
                  <w:r w:rsidR="005D543D" w:rsidRPr="001B17D1">
                    <w:rPr>
                      <w:b/>
                      <w:color w:val="1F497D"/>
                      <w:sz w:val="28"/>
                      <w:szCs w:val="28"/>
                    </w:rPr>
                    <w:t>-</w:t>
                  </w:r>
                  <w:r w:rsidR="005D543D" w:rsidRPr="00393124">
                    <w:rPr>
                      <w:b/>
                      <w:color w:val="1F497D"/>
                      <w:sz w:val="28"/>
                      <w:szCs w:val="28"/>
                    </w:rPr>
                    <w:t>analytic services</w:t>
                  </w:r>
                </w:p>
                <w:p w14:paraId="6691E6C7" w14:textId="77777777" w:rsidR="005D543D" w:rsidRPr="001B17D1" w:rsidRDefault="00BD20DE" w:rsidP="00A4222B">
                  <w:pPr>
                    <w:rPr>
                      <w:b/>
                      <w:color w:val="1F497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Lucida Grande" w:hAnsi="Lucida Grande" w:cs="Lucida Grande"/>
                      <w:b/>
                      <w:color w:val="1F497D"/>
                      <w:sz w:val="28"/>
                    </w:rPr>
                    <w:t>☐</w:t>
                  </w:r>
                  <w:r>
                    <w:rPr>
                      <w:b/>
                      <w:color w:val="1F497D"/>
                      <w:sz w:val="28"/>
                    </w:rPr>
                    <w:t xml:space="preserve"> </w:t>
                  </w:r>
                  <w:r w:rsidR="005D543D" w:rsidRPr="00393124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5D543D" w:rsidRPr="001B17D1">
                    <w:rPr>
                      <w:b/>
                      <w:color w:val="1F497D"/>
                      <w:sz w:val="28"/>
                      <w:szCs w:val="28"/>
                    </w:rPr>
                    <w:t>post</w:t>
                  </w:r>
                  <w:proofErr w:type="gramEnd"/>
                  <w:r w:rsidR="005D543D" w:rsidRPr="001B17D1">
                    <w:rPr>
                      <w:b/>
                      <w:color w:val="1F497D"/>
                      <w:sz w:val="28"/>
                      <w:szCs w:val="28"/>
                    </w:rPr>
                    <w:t xml:space="preserve">-analytic </w:t>
                  </w:r>
                  <w:r w:rsidR="005D543D" w:rsidRPr="00393124">
                    <w:rPr>
                      <w:b/>
                      <w:color w:val="1F497D"/>
                      <w:sz w:val="28"/>
                      <w:szCs w:val="28"/>
                    </w:rPr>
                    <w:t>services</w:t>
                  </w:r>
                </w:p>
                <w:p w14:paraId="064F4D8B" w14:textId="77777777" w:rsidR="005D543D" w:rsidRPr="00AF4C2F" w:rsidRDefault="005D543D">
                  <w:pPr>
                    <w:rPr>
                      <w:b/>
                      <w:color w:val="1F497D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14:paraId="348F0082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6D133BAA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15E4CAB1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0540AB5E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1CFAD811" w14:textId="77777777" w:rsidR="00ED26BC" w:rsidRDefault="00ED26BC" w:rsidP="00393124">
      <w:pPr>
        <w:jc w:val="center"/>
        <w:rPr>
          <w:b/>
          <w:color w:val="1F497D"/>
          <w:sz w:val="28"/>
        </w:rPr>
      </w:pPr>
    </w:p>
    <w:p w14:paraId="5E3FD060" w14:textId="77777777" w:rsidR="00C17F3A" w:rsidRPr="00CE03AD" w:rsidRDefault="00C17F3A" w:rsidP="003D5F75">
      <w:pPr>
        <w:pStyle w:val="Listecouleur-Accent1"/>
        <w:numPr>
          <w:ilvl w:val="0"/>
          <w:numId w:val="5"/>
        </w:numPr>
        <w:ind w:left="1134" w:hanging="283"/>
        <w:rPr>
          <w:b/>
        </w:rPr>
      </w:pPr>
      <w:r w:rsidRPr="00CE03AD">
        <w:rPr>
          <w:b/>
        </w:rPr>
        <w:t>Applicant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6866"/>
      </w:tblGrid>
      <w:tr w:rsidR="00C17F3A" w14:paraId="67EAACC6" w14:textId="77777777" w:rsidTr="00CD189C">
        <w:trPr>
          <w:trHeight w:val="342"/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5129E8A9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866" w:type="dxa"/>
            <w:shd w:val="clear" w:color="auto" w:fill="auto"/>
          </w:tcPr>
          <w:p w14:paraId="4FCF89EA" w14:textId="77777777" w:rsidR="00C17F3A" w:rsidRPr="00C00B87" w:rsidRDefault="00C17F3A" w:rsidP="00886AD3">
            <w:pPr>
              <w:rPr>
                <w:sz w:val="20"/>
                <w:szCs w:val="20"/>
              </w:rPr>
            </w:pPr>
          </w:p>
        </w:tc>
      </w:tr>
      <w:tr w:rsidR="00C17F3A" w14:paraId="4BC65A86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30F30ECF" w14:textId="77777777" w:rsidR="00C17F3A" w:rsidRPr="00C00B87" w:rsidRDefault="00C17F3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  <w:lang w:val="en-GB"/>
              </w:rPr>
              <w:t>Laboratory, institution</w:t>
            </w:r>
            <w:r w:rsidRPr="00C00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shd w:val="clear" w:color="auto" w:fill="auto"/>
          </w:tcPr>
          <w:p w14:paraId="778BDDBC" w14:textId="77777777" w:rsidR="00957C51" w:rsidRPr="00C00B87" w:rsidRDefault="00957C51" w:rsidP="00886AD3">
            <w:pPr>
              <w:rPr>
                <w:sz w:val="20"/>
                <w:szCs w:val="20"/>
              </w:rPr>
            </w:pPr>
          </w:p>
        </w:tc>
      </w:tr>
      <w:tr w:rsidR="00C17F3A" w14:paraId="004F2800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138BAFCF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PI phone and email</w:t>
            </w:r>
          </w:p>
        </w:tc>
        <w:tc>
          <w:tcPr>
            <w:tcW w:w="6866" w:type="dxa"/>
            <w:shd w:val="clear" w:color="auto" w:fill="auto"/>
          </w:tcPr>
          <w:p w14:paraId="70E4459A" w14:textId="77777777" w:rsidR="004317F2" w:rsidRPr="00C00B87" w:rsidRDefault="004317F2" w:rsidP="00886AD3">
            <w:pPr>
              <w:rPr>
                <w:sz w:val="20"/>
                <w:szCs w:val="20"/>
              </w:rPr>
            </w:pPr>
          </w:p>
        </w:tc>
      </w:tr>
      <w:tr w:rsidR="00C17F3A" w14:paraId="7EAB0552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77BE2FA2" w14:textId="77777777" w:rsidR="00C17F3A" w:rsidRPr="00C00B87" w:rsidRDefault="00C17F3A" w:rsidP="00886AD3">
            <w:pPr>
              <w:rPr>
                <w:sz w:val="20"/>
                <w:szCs w:val="20"/>
                <w:lang w:val="en-GB"/>
              </w:rPr>
            </w:pPr>
            <w:r w:rsidRPr="00C00B87">
              <w:rPr>
                <w:sz w:val="20"/>
                <w:szCs w:val="20"/>
                <w:lang w:val="en-GB"/>
              </w:rPr>
              <w:t>ICAN member</w:t>
            </w:r>
          </w:p>
        </w:tc>
        <w:tc>
          <w:tcPr>
            <w:tcW w:w="6866" w:type="dxa"/>
            <w:shd w:val="clear" w:color="auto" w:fill="auto"/>
          </w:tcPr>
          <w:p w14:paraId="56365D6D" w14:textId="77777777" w:rsidR="00C17F3A" w:rsidRPr="00C00B87" w:rsidRDefault="00C17F3A" w:rsidP="00123D9A">
            <w:pPr>
              <w:rPr>
                <w:sz w:val="20"/>
                <w:szCs w:val="20"/>
              </w:rPr>
            </w:pPr>
          </w:p>
        </w:tc>
      </w:tr>
      <w:tr w:rsidR="00C17F3A" w14:paraId="1D373869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01F81C1F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 xml:space="preserve">Co-I </w:t>
            </w:r>
            <w:proofErr w:type="gramStart"/>
            <w:r w:rsidRPr="00C00B87">
              <w:rPr>
                <w:sz w:val="20"/>
                <w:szCs w:val="20"/>
              </w:rPr>
              <w:t>details</w:t>
            </w:r>
            <w:proofErr w:type="gramEnd"/>
            <w:r w:rsidRPr="00C00B87">
              <w:rPr>
                <w:sz w:val="20"/>
                <w:szCs w:val="20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14:paraId="265B7228" w14:textId="77777777" w:rsidR="00C17F3A" w:rsidRPr="00C00B87" w:rsidRDefault="00C17F3A" w:rsidP="00886AD3">
            <w:pPr>
              <w:rPr>
                <w:sz w:val="20"/>
                <w:szCs w:val="20"/>
              </w:rPr>
            </w:pPr>
          </w:p>
        </w:tc>
      </w:tr>
    </w:tbl>
    <w:p w14:paraId="6A7BD062" w14:textId="77777777" w:rsidR="00C17F3A" w:rsidRDefault="00C17F3A" w:rsidP="00C17F3A"/>
    <w:p w14:paraId="2AF6414E" w14:textId="77777777" w:rsidR="00C17F3A" w:rsidRPr="00CE03AD" w:rsidRDefault="00CE03AD" w:rsidP="003D5F75">
      <w:pPr>
        <w:pStyle w:val="Listecouleur-Accent1"/>
        <w:numPr>
          <w:ilvl w:val="0"/>
          <w:numId w:val="5"/>
        </w:numPr>
        <w:ind w:left="1134" w:hanging="283"/>
        <w:rPr>
          <w:b/>
        </w:rPr>
      </w:pPr>
      <w:r>
        <w:rPr>
          <w:b/>
        </w:rPr>
        <w:t>Project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407"/>
      </w:tblGrid>
      <w:tr w:rsidR="00C17F3A" w:rsidRPr="00C00B87" w14:paraId="0F95AEAF" w14:textId="77777777" w:rsidTr="003F68E5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14:paraId="443410EC" w14:textId="77777777" w:rsidR="00C17F3A" w:rsidRPr="00C00B87" w:rsidRDefault="00C17F3A" w:rsidP="00886AD3">
            <w:pPr>
              <w:rPr>
                <w:sz w:val="20"/>
                <w:szCs w:val="20"/>
                <w:lang w:val="en-GB"/>
              </w:rPr>
            </w:pPr>
            <w:r w:rsidRPr="00C00B87">
              <w:rPr>
                <w:sz w:val="20"/>
                <w:szCs w:val="20"/>
              </w:rPr>
              <w:t>Project title</w:t>
            </w:r>
          </w:p>
        </w:tc>
        <w:tc>
          <w:tcPr>
            <w:tcW w:w="6407" w:type="dxa"/>
            <w:shd w:val="clear" w:color="auto" w:fill="auto"/>
          </w:tcPr>
          <w:p w14:paraId="1C7A016F" w14:textId="77777777" w:rsidR="00C053E7" w:rsidRPr="00B549CA" w:rsidRDefault="00C053E7" w:rsidP="00237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fr-FR"/>
              </w:rPr>
            </w:pPr>
          </w:p>
        </w:tc>
      </w:tr>
      <w:tr w:rsidR="00C17F3A" w:rsidRPr="00C00B87" w14:paraId="1D2B7CB8" w14:textId="77777777" w:rsidTr="003F68E5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14:paraId="7C5B1B41" w14:textId="77777777" w:rsidR="00957C51" w:rsidRPr="00C00B87" w:rsidRDefault="00C17F3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 xml:space="preserve">Summary of project from which samples </w:t>
            </w:r>
            <w:proofErr w:type="gramStart"/>
            <w:r w:rsidRPr="00C00B87">
              <w:rPr>
                <w:sz w:val="20"/>
                <w:szCs w:val="20"/>
              </w:rPr>
              <w:t>originated</w:t>
            </w:r>
            <w:proofErr w:type="gramEnd"/>
          </w:p>
          <w:p w14:paraId="4E3188D8" w14:textId="77777777" w:rsidR="00C17F3A" w:rsidRPr="00C00B87" w:rsidRDefault="00957C51" w:rsidP="00C17F3A">
            <w:pPr>
              <w:rPr>
                <w:sz w:val="20"/>
                <w:szCs w:val="20"/>
              </w:rPr>
            </w:pPr>
            <w:r w:rsidRPr="00C00B87">
              <w:rPr>
                <w:b/>
                <w:sz w:val="20"/>
                <w:szCs w:val="20"/>
              </w:rPr>
              <w:t>(</w:t>
            </w:r>
            <w:proofErr w:type="gramStart"/>
            <w:r w:rsidRPr="00C00B87">
              <w:rPr>
                <w:b/>
                <w:sz w:val="20"/>
                <w:szCs w:val="20"/>
              </w:rPr>
              <w:t>up</w:t>
            </w:r>
            <w:proofErr w:type="gramEnd"/>
            <w:r w:rsidRPr="00C00B87">
              <w:rPr>
                <w:b/>
                <w:sz w:val="20"/>
                <w:szCs w:val="20"/>
              </w:rPr>
              <w:t xml:space="preserve"> to 5</w:t>
            </w:r>
            <w:r w:rsidR="00C17F3A" w:rsidRPr="00C00B87">
              <w:rPr>
                <w:b/>
                <w:sz w:val="20"/>
                <w:szCs w:val="20"/>
              </w:rPr>
              <w:t>00 words)</w:t>
            </w:r>
          </w:p>
          <w:p w14:paraId="5D5BA69A" w14:textId="77777777" w:rsidR="00C17F3A" w:rsidRPr="00C00B87" w:rsidRDefault="00C17F3A" w:rsidP="00886AD3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</w:tcPr>
          <w:p w14:paraId="20133D83" w14:textId="77777777" w:rsidR="002375B4" w:rsidRPr="00B549CA" w:rsidRDefault="002375B4" w:rsidP="00237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fr-FR"/>
              </w:rPr>
            </w:pPr>
          </w:p>
        </w:tc>
      </w:tr>
      <w:tr w:rsidR="00957C51" w:rsidRPr="00C00B87" w14:paraId="24E2E7E0" w14:textId="77777777" w:rsidTr="003F68E5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14:paraId="285C662D" w14:textId="77777777" w:rsidR="00957C51" w:rsidRPr="00C00B87" w:rsidRDefault="00957C51" w:rsidP="00957C51">
            <w:pPr>
              <w:rPr>
                <w:sz w:val="20"/>
                <w:szCs w:val="20"/>
              </w:rPr>
            </w:pPr>
          </w:p>
          <w:p w14:paraId="7BC8A330" w14:textId="77777777" w:rsidR="00957C51" w:rsidRPr="00C00B87" w:rsidRDefault="00957C51" w:rsidP="00957C51">
            <w:pPr>
              <w:rPr>
                <w:sz w:val="20"/>
                <w:szCs w:val="20"/>
              </w:rPr>
            </w:pPr>
          </w:p>
          <w:p w14:paraId="5B295648" w14:textId="77777777" w:rsidR="00957C51" w:rsidRPr="00C00B87" w:rsidRDefault="00957C51" w:rsidP="00957C51">
            <w:pPr>
              <w:rPr>
                <w:sz w:val="20"/>
                <w:szCs w:val="20"/>
              </w:rPr>
            </w:pPr>
          </w:p>
          <w:p w14:paraId="5BDFED15" w14:textId="77777777" w:rsidR="00957C51" w:rsidRPr="00C00B87" w:rsidRDefault="00957C51" w:rsidP="00957C51">
            <w:pPr>
              <w:rPr>
                <w:sz w:val="20"/>
                <w:szCs w:val="20"/>
              </w:rPr>
            </w:pPr>
          </w:p>
          <w:p w14:paraId="3897322B" w14:textId="77777777" w:rsidR="00957C51" w:rsidRPr="00C00B87" w:rsidRDefault="00957C51" w:rsidP="00957C51">
            <w:pPr>
              <w:rPr>
                <w:sz w:val="20"/>
                <w:szCs w:val="20"/>
              </w:rPr>
            </w:pPr>
          </w:p>
          <w:p w14:paraId="1B6C78E9" w14:textId="77777777" w:rsidR="00957C51" w:rsidRPr="00C00B87" w:rsidRDefault="00957C51" w:rsidP="00957C51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Proposed project</w:t>
            </w:r>
            <w:r w:rsidR="00D8542C">
              <w:rPr>
                <w:sz w:val="20"/>
                <w:szCs w:val="20"/>
              </w:rPr>
              <w:t xml:space="preserve"> - Purpose</w:t>
            </w:r>
            <w:r w:rsidRPr="00C00B87">
              <w:rPr>
                <w:b/>
                <w:sz w:val="20"/>
                <w:szCs w:val="20"/>
              </w:rPr>
              <w:t xml:space="preserve"> (up to 500 words)</w:t>
            </w:r>
          </w:p>
          <w:p w14:paraId="2B673B97" w14:textId="77777777" w:rsidR="00957C51" w:rsidRPr="00C00B87" w:rsidRDefault="00957C51" w:rsidP="00C17F3A">
            <w:pPr>
              <w:rPr>
                <w:sz w:val="20"/>
                <w:szCs w:val="20"/>
              </w:rPr>
            </w:pPr>
          </w:p>
          <w:p w14:paraId="3265EB7E" w14:textId="77777777" w:rsidR="00957C51" w:rsidRPr="00C00B87" w:rsidRDefault="00957C51" w:rsidP="00C17F3A">
            <w:pPr>
              <w:rPr>
                <w:sz w:val="20"/>
                <w:szCs w:val="20"/>
              </w:rPr>
            </w:pPr>
          </w:p>
          <w:p w14:paraId="0B08203C" w14:textId="77777777" w:rsidR="00957C51" w:rsidRPr="00C00B87" w:rsidRDefault="00957C51" w:rsidP="00C17F3A">
            <w:pPr>
              <w:rPr>
                <w:sz w:val="20"/>
                <w:szCs w:val="20"/>
              </w:rPr>
            </w:pPr>
          </w:p>
          <w:p w14:paraId="51C96102" w14:textId="77777777" w:rsidR="00957C51" w:rsidRPr="00C00B87" w:rsidRDefault="00957C51" w:rsidP="00C17F3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</w:tcPr>
          <w:p w14:paraId="359B60F2" w14:textId="77777777" w:rsidR="004C5471" w:rsidRPr="00B549CA" w:rsidRDefault="004C5471" w:rsidP="004C54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fr-FR"/>
              </w:rPr>
            </w:pPr>
          </w:p>
        </w:tc>
      </w:tr>
    </w:tbl>
    <w:p w14:paraId="2FE64C8D" w14:textId="77777777" w:rsidR="00F675F8" w:rsidRDefault="00F675F8" w:rsidP="00F675F8">
      <w:pPr>
        <w:pStyle w:val="Listecouleur-Accent1"/>
        <w:ind w:left="1134"/>
        <w:rPr>
          <w:b/>
        </w:rPr>
      </w:pPr>
    </w:p>
    <w:p w14:paraId="31137E56" w14:textId="77777777" w:rsidR="00CE03AD" w:rsidRPr="00C00B87" w:rsidRDefault="00CE03AD" w:rsidP="003D5F75">
      <w:pPr>
        <w:pStyle w:val="Listecouleur-Accent1"/>
        <w:numPr>
          <w:ilvl w:val="0"/>
          <w:numId w:val="5"/>
        </w:numPr>
        <w:ind w:left="1134" w:hanging="283"/>
        <w:rPr>
          <w:b/>
        </w:rPr>
      </w:pPr>
      <w:r w:rsidRPr="00C00B87">
        <w:rPr>
          <w:b/>
        </w:rPr>
        <w:t>Original study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673"/>
      </w:tblGrid>
      <w:tr w:rsidR="00C17F3A" w:rsidRPr="00C00B87" w14:paraId="1B644C01" w14:textId="77777777" w:rsidTr="00CD189C">
        <w:trPr>
          <w:trHeight w:val="342"/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53E27D29" w14:textId="77777777" w:rsidR="00C17F3A" w:rsidRPr="00C00B87" w:rsidRDefault="00C17F3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Funder of original project</w:t>
            </w:r>
          </w:p>
        </w:tc>
        <w:tc>
          <w:tcPr>
            <w:tcW w:w="6673" w:type="dxa"/>
            <w:shd w:val="clear" w:color="auto" w:fill="auto"/>
          </w:tcPr>
          <w:p w14:paraId="32E87885" w14:textId="77777777" w:rsidR="005679FE" w:rsidRPr="00C00B87" w:rsidRDefault="005679FE" w:rsidP="00886AD3">
            <w:pPr>
              <w:rPr>
                <w:sz w:val="20"/>
                <w:szCs w:val="20"/>
              </w:rPr>
            </w:pPr>
          </w:p>
        </w:tc>
      </w:tr>
      <w:tr w:rsidR="00C17F3A" w:rsidRPr="00C00B87" w14:paraId="740A15D6" w14:textId="77777777" w:rsidTr="00CD189C">
        <w:trPr>
          <w:trHeight w:val="89"/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71C472FD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Publications resulting from original project</w:t>
            </w:r>
          </w:p>
        </w:tc>
        <w:tc>
          <w:tcPr>
            <w:tcW w:w="6673" w:type="dxa"/>
            <w:shd w:val="clear" w:color="auto" w:fill="auto"/>
          </w:tcPr>
          <w:p w14:paraId="187C4FB2" w14:textId="77777777" w:rsidR="005679FE" w:rsidRPr="00C00B87" w:rsidRDefault="005679FE" w:rsidP="00886AD3">
            <w:pPr>
              <w:rPr>
                <w:sz w:val="20"/>
                <w:szCs w:val="20"/>
              </w:rPr>
            </w:pPr>
          </w:p>
        </w:tc>
      </w:tr>
      <w:tr w:rsidR="00C17F3A" w:rsidRPr="00C00B87" w14:paraId="66C0C258" w14:textId="77777777" w:rsidTr="00CD189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41F49918" w14:textId="77777777" w:rsidR="00C17F3A" w:rsidRPr="00C00B87" w:rsidRDefault="005679FE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</w:t>
            </w:r>
            <w:r w:rsidR="00C17F3A" w:rsidRPr="00C00B87">
              <w:rPr>
                <w:sz w:val="20"/>
                <w:szCs w:val="20"/>
              </w:rPr>
              <w:t>reliminary data obtained</w:t>
            </w:r>
          </w:p>
        </w:tc>
        <w:tc>
          <w:tcPr>
            <w:tcW w:w="6673" w:type="dxa"/>
            <w:shd w:val="clear" w:color="auto" w:fill="auto"/>
          </w:tcPr>
          <w:p w14:paraId="5FA20C5A" w14:textId="77777777" w:rsidR="005679FE" w:rsidRPr="00C00B87" w:rsidRDefault="005679FE" w:rsidP="00886AD3">
            <w:pPr>
              <w:rPr>
                <w:sz w:val="20"/>
                <w:szCs w:val="20"/>
              </w:rPr>
            </w:pPr>
          </w:p>
        </w:tc>
      </w:tr>
      <w:tr w:rsidR="00C17F3A" w:rsidRPr="00C00B87" w14:paraId="2E3CDB10" w14:textId="77777777" w:rsidTr="00CD189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0BEC8828" w14:textId="77777777" w:rsidR="00C17F3A" w:rsidRPr="00C00B87" w:rsidRDefault="00957C51" w:rsidP="00957C51">
            <w:pPr>
              <w:rPr>
                <w:sz w:val="20"/>
                <w:szCs w:val="20"/>
                <w:lang w:val="en-GB"/>
              </w:rPr>
            </w:pPr>
            <w:r w:rsidRPr="00C00B87">
              <w:rPr>
                <w:sz w:val="20"/>
                <w:szCs w:val="20"/>
              </w:rPr>
              <w:t>Type of d</w:t>
            </w:r>
            <w:r w:rsidR="00CE03AD" w:rsidRPr="00C00B87">
              <w:rPr>
                <w:sz w:val="20"/>
                <w:szCs w:val="20"/>
              </w:rPr>
              <w:t>ata</w:t>
            </w:r>
            <w:r w:rsidR="00C17F3A" w:rsidRPr="00C00B87">
              <w:rPr>
                <w:sz w:val="20"/>
                <w:szCs w:val="20"/>
              </w:rPr>
              <w:t xml:space="preserve"> available for the samples</w:t>
            </w:r>
          </w:p>
        </w:tc>
        <w:tc>
          <w:tcPr>
            <w:tcW w:w="6673" w:type="dxa"/>
            <w:shd w:val="clear" w:color="auto" w:fill="auto"/>
          </w:tcPr>
          <w:p w14:paraId="0C302660" w14:textId="77777777" w:rsidR="00C17F3A" w:rsidRPr="00C00B87" w:rsidRDefault="00C17F3A" w:rsidP="00886AD3">
            <w:pPr>
              <w:rPr>
                <w:sz w:val="20"/>
                <w:szCs w:val="20"/>
                <w:lang w:val="en-GB"/>
              </w:rPr>
            </w:pPr>
          </w:p>
        </w:tc>
      </w:tr>
      <w:tr w:rsidR="00C17F3A" w:rsidRPr="00C00B87" w14:paraId="24FB284B" w14:textId="77777777" w:rsidTr="00CD189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6FACB267" w14:textId="77777777" w:rsidR="00C17F3A" w:rsidRPr="00C00B87" w:rsidRDefault="00957C51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Was the o</w:t>
            </w:r>
            <w:r w:rsidR="00CE03AD" w:rsidRPr="00C00B87">
              <w:rPr>
                <w:sz w:val="20"/>
                <w:szCs w:val="20"/>
              </w:rPr>
              <w:t>riginal project peer-reviewed</w:t>
            </w:r>
          </w:p>
        </w:tc>
        <w:tc>
          <w:tcPr>
            <w:tcW w:w="6673" w:type="dxa"/>
            <w:shd w:val="clear" w:color="auto" w:fill="auto"/>
          </w:tcPr>
          <w:p w14:paraId="4F44FF18" w14:textId="77777777" w:rsidR="00C17F3A" w:rsidRPr="00C00B87" w:rsidRDefault="00C17F3A" w:rsidP="00123D9A">
            <w:pPr>
              <w:rPr>
                <w:sz w:val="20"/>
                <w:szCs w:val="20"/>
              </w:rPr>
            </w:pPr>
          </w:p>
        </w:tc>
      </w:tr>
    </w:tbl>
    <w:p w14:paraId="5245804A" w14:textId="77777777" w:rsidR="00C053E7" w:rsidRDefault="00C053E7" w:rsidP="00C053E7">
      <w:pPr>
        <w:pStyle w:val="Listecouleur-Accent1"/>
        <w:ind w:left="0"/>
        <w:rPr>
          <w:b/>
        </w:rPr>
      </w:pPr>
    </w:p>
    <w:p w14:paraId="4F5775D1" w14:textId="77777777" w:rsidR="005343E9" w:rsidRDefault="005343E9" w:rsidP="00C053E7">
      <w:pPr>
        <w:pStyle w:val="Listecouleur-Accent1"/>
        <w:ind w:left="0"/>
        <w:rPr>
          <w:b/>
        </w:rPr>
      </w:pPr>
    </w:p>
    <w:p w14:paraId="694FB215" w14:textId="77777777" w:rsidR="005343E9" w:rsidRPr="00C00B87" w:rsidRDefault="005343E9" w:rsidP="00C053E7">
      <w:pPr>
        <w:pStyle w:val="Listecouleur-Accent1"/>
        <w:ind w:left="0"/>
        <w:rPr>
          <w:b/>
        </w:rPr>
      </w:pPr>
    </w:p>
    <w:p w14:paraId="316FC3B2" w14:textId="77777777" w:rsidR="00CE03AD" w:rsidRPr="00C00B87" w:rsidRDefault="00CE03AD" w:rsidP="003D5F75">
      <w:pPr>
        <w:pStyle w:val="Listecouleur-Accent1"/>
        <w:numPr>
          <w:ilvl w:val="0"/>
          <w:numId w:val="5"/>
        </w:numPr>
        <w:ind w:left="1134" w:hanging="283"/>
        <w:rPr>
          <w:b/>
        </w:rPr>
      </w:pPr>
      <w:r w:rsidRPr="00C00B87">
        <w:rPr>
          <w:b/>
        </w:rPr>
        <w:t>Sample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5022"/>
      </w:tblGrid>
      <w:tr w:rsidR="00B15E37" w:rsidRPr="00C00B87" w14:paraId="59FEF1E9" w14:textId="77777777" w:rsidTr="003F68E5">
        <w:tc>
          <w:tcPr>
            <w:tcW w:w="4050" w:type="dxa"/>
            <w:vAlign w:val="center"/>
          </w:tcPr>
          <w:p w14:paraId="27B34501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Sample type (plasma, serum, faeces, cells, tissue, …)</w:t>
            </w:r>
          </w:p>
        </w:tc>
        <w:tc>
          <w:tcPr>
            <w:tcW w:w="5022" w:type="dxa"/>
          </w:tcPr>
          <w:p w14:paraId="236AF9D4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2B22CB07" w14:textId="77777777" w:rsidTr="003F68E5">
        <w:tc>
          <w:tcPr>
            <w:tcW w:w="4050" w:type="dxa"/>
            <w:vAlign w:val="center"/>
          </w:tcPr>
          <w:p w14:paraId="249364D1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Number of samples of the original study</w:t>
            </w:r>
          </w:p>
        </w:tc>
        <w:tc>
          <w:tcPr>
            <w:tcW w:w="5022" w:type="dxa"/>
          </w:tcPr>
          <w:p w14:paraId="458F725A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3EECE2BD" w14:textId="77777777" w:rsidTr="003F68E5">
        <w:tc>
          <w:tcPr>
            <w:tcW w:w="4050" w:type="dxa"/>
            <w:vAlign w:val="center"/>
          </w:tcPr>
          <w:p w14:paraId="70D38755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Number of samples for profiling</w:t>
            </w:r>
          </w:p>
        </w:tc>
        <w:tc>
          <w:tcPr>
            <w:tcW w:w="5022" w:type="dxa"/>
          </w:tcPr>
          <w:p w14:paraId="7DFBC621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B549CA" w14:paraId="12BFF558" w14:textId="77777777" w:rsidTr="003F68E5">
        <w:tc>
          <w:tcPr>
            <w:tcW w:w="4050" w:type="dxa"/>
            <w:vAlign w:val="center"/>
          </w:tcPr>
          <w:p w14:paraId="20C34527" w14:textId="77777777" w:rsidR="00B15E37" w:rsidRPr="00C00B87" w:rsidRDefault="00B15E37" w:rsidP="00886AD3">
            <w:r w:rsidRPr="00C00B87">
              <w:rPr>
                <w:lang w:val="en-GB"/>
              </w:rPr>
              <w:t>Sample volume available</w:t>
            </w:r>
          </w:p>
        </w:tc>
        <w:tc>
          <w:tcPr>
            <w:tcW w:w="5022" w:type="dxa"/>
          </w:tcPr>
          <w:p w14:paraId="7E40B07F" w14:textId="77777777" w:rsidR="00BF5D95" w:rsidRPr="00B549CA" w:rsidRDefault="00BF5D95" w:rsidP="00BF5D95">
            <w:pPr>
              <w:rPr>
                <w:lang w:val="fr-FR"/>
              </w:rPr>
            </w:pPr>
          </w:p>
        </w:tc>
      </w:tr>
      <w:tr w:rsidR="00B15E37" w:rsidRPr="00C00B87" w14:paraId="5BFFEF14" w14:textId="77777777" w:rsidTr="003F68E5">
        <w:tc>
          <w:tcPr>
            <w:tcW w:w="4050" w:type="dxa"/>
            <w:vAlign w:val="center"/>
          </w:tcPr>
          <w:p w14:paraId="6933F886" w14:textId="77777777" w:rsidR="00B15E37" w:rsidRPr="00C00B87" w:rsidRDefault="00454590" w:rsidP="00886AD3">
            <w:pPr>
              <w:rPr>
                <w:lang w:val="en-GB"/>
              </w:rPr>
            </w:pPr>
            <w:r w:rsidRPr="00C00B87">
              <w:t>Containers used for sample storage</w:t>
            </w:r>
          </w:p>
        </w:tc>
        <w:tc>
          <w:tcPr>
            <w:tcW w:w="5022" w:type="dxa"/>
          </w:tcPr>
          <w:p w14:paraId="09D2186E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957C51" w:rsidRPr="00C00B87" w14:paraId="60B43578" w14:textId="77777777" w:rsidTr="003F68E5">
        <w:tc>
          <w:tcPr>
            <w:tcW w:w="4050" w:type="dxa"/>
            <w:vAlign w:val="center"/>
          </w:tcPr>
          <w:p w14:paraId="0483B82C" w14:textId="77777777" w:rsidR="00957C51" w:rsidRPr="00C00B87" w:rsidRDefault="00454590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Conditions of sample storage (-80°C, -20°C, 4°C, under nitrogen, under argon, …)</w:t>
            </w:r>
          </w:p>
        </w:tc>
        <w:tc>
          <w:tcPr>
            <w:tcW w:w="5022" w:type="dxa"/>
          </w:tcPr>
          <w:p w14:paraId="4C3D24A9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1B5031F1" w14:textId="77777777" w:rsidTr="003F68E5">
        <w:tc>
          <w:tcPr>
            <w:tcW w:w="4050" w:type="dxa"/>
            <w:vAlign w:val="center"/>
          </w:tcPr>
          <w:p w14:paraId="7C7420C5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Duration of storage</w:t>
            </w:r>
          </w:p>
        </w:tc>
        <w:tc>
          <w:tcPr>
            <w:tcW w:w="5022" w:type="dxa"/>
          </w:tcPr>
          <w:p w14:paraId="0E1A2027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4AE04EEE" w14:textId="77777777" w:rsidTr="003F68E5">
        <w:tc>
          <w:tcPr>
            <w:tcW w:w="4050" w:type="dxa"/>
            <w:vAlign w:val="center"/>
          </w:tcPr>
          <w:p w14:paraId="6E989FBF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 xml:space="preserve">Number of </w:t>
            </w:r>
            <w:r w:rsidRPr="00C00B87">
              <w:t>freeze-thaw cycles</w:t>
            </w:r>
          </w:p>
        </w:tc>
        <w:tc>
          <w:tcPr>
            <w:tcW w:w="5022" w:type="dxa"/>
          </w:tcPr>
          <w:p w14:paraId="7035613D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B549CA" w14:paraId="7738226C" w14:textId="77777777" w:rsidTr="003F68E5">
        <w:tc>
          <w:tcPr>
            <w:tcW w:w="4050" w:type="dxa"/>
            <w:vAlign w:val="center"/>
          </w:tcPr>
          <w:p w14:paraId="1A40DE59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For plasma, anti-coagulant added to the samples</w:t>
            </w:r>
          </w:p>
        </w:tc>
        <w:tc>
          <w:tcPr>
            <w:tcW w:w="5022" w:type="dxa"/>
          </w:tcPr>
          <w:p w14:paraId="459EC6A9" w14:textId="77777777" w:rsidR="00B15E37" w:rsidRPr="00B549CA" w:rsidRDefault="00B15E37" w:rsidP="00886AD3">
            <w:pPr>
              <w:rPr>
                <w:lang w:val="fr-FR"/>
              </w:rPr>
            </w:pPr>
          </w:p>
        </w:tc>
      </w:tr>
      <w:tr w:rsidR="00B15E37" w:rsidRPr="00C00B87" w14:paraId="7EA476FA" w14:textId="77777777" w:rsidTr="003F68E5">
        <w:tc>
          <w:tcPr>
            <w:tcW w:w="4050" w:type="dxa"/>
            <w:vAlign w:val="center"/>
          </w:tcPr>
          <w:p w14:paraId="3F8D920E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 xml:space="preserve">Nature and </w:t>
            </w:r>
            <w:proofErr w:type="gramStart"/>
            <w:r w:rsidRPr="00C00B87">
              <w:t>amount</w:t>
            </w:r>
            <w:proofErr w:type="gramEnd"/>
            <w:r w:rsidRPr="00C00B87">
              <w:t xml:space="preserve"> of preservatives added to the samples</w:t>
            </w:r>
          </w:p>
        </w:tc>
        <w:tc>
          <w:tcPr>
            <w:tcW w:w="5022" w:type="dxa"/>
          </w:tcPr>
          <w:p w14:paraId="3528F0A3" w14:textId="77777777" w:rsidR="00B15E37" w:rsidRPr="00C00B87" w:rsidRDefault="00B15E37" w:rsidP="00886AD3">
            <w:pPr>
              <w:rPr>
                <w:lang w:val="en-GB"/>
              </w:rPr>
            </w:pPr>
          </w:p>
        </w:tc>
      </w:tr>
      <w:tr w:rsidR="00B15E37" w:rsidRPr="00C00B87" w14:paraId="11A70E8B" w14:textId="77777777" w:rsidTr="003F68E5">
        <w:tc>
          <w:tcPr>
            <w:tcW w:w="4050" w:type="dxa"/>
            <w:vAlign w:val="center"/>
          </w:tcPr>
          <w:p w14:paraId="067545E4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Are the samples known to be hazardous (</w:t>
            </w:r>
            <w:proofErr w:type="gramStart"/>
            <w:r w:rsidRPr="00C00B87">
              <w:t>e.g.</w:t>
            </w:r>
            <w:proofErr w:type="gramEnd"/>
            <w:r w:rsidRPr="00C00B87">
              <w:t xml:space="preserve"> infectious and parasitic organisms; presence of radioactive substances)?</w:t>
            </w:r>
          </w:p>
        </w:tc>
        <w:tc>
          <w:tcPr>
            <w:tcW w:w="5022" w:type="dxa"/>
          </w:tcPr>
          <w:p w14:paraId="5C06F30D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38701FD4" w14:textId="77777777" w:rsidTr="003F68E5">
        <w:tc>
          <w:tcPr>
            <w:tcW w:w="4050" w:type="dxa"/>
            <w:vAlign w:val="center"/>
          </w:tcPr>
          <w:p w14:paraId="50E5B5A6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Type of subjects or animals involved</w:t>
            </w:r>
          </w:p>
        </w:tc>
        <w:tc>
          <w:tcPr>
            <w:tcW w:w="5022" w:type="dxa"/>
          </w:tcPr>
          <w:p w14:paraId="17768244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586AA6F5" w14:textId="77777777" w:rsidTr="003F68E5">
        <w:tc>
          <w:tcPr>
            <w:tcW w:w="4050" w:type="dxa"/>
            <w:vAlign w:val="center"/>
          </w:tcPr>
          <w:p w14:paraId="4081D98A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Is the study covered by ethical approval?</w:t>
            </w:r>
          </w:p>
        </w:tc>
        <w:tc>
          <w:tcPr>
            <w:tcW w:w="5022" w:type="dxa"/>
          </w:tcPr>
          <w:p w14:paraId="50834E96" w14:textId="77777777" w:rsidR="00B15E37" w:rsidRPr="00C00B87" w:rsidRDefault="00B15E37" w:rsidP="00886AD3">
            <w:pPr>
              <w:rPr>
                <w:lang w:val="en-GB"/>
              </w:rPr>
            </w:pPr>
          </w:p>
        </w:tc>
      </w:tr>
      <w:tr w:rsidR="00957C51" w:rsidRPr="00C00B87" w14:paraId="30F9DE23" w14:textId="77777777" w:rsidTr="003F68E5">
        <w:tc>
          <w:tcPr>
            <w:tcW w:w="4050" w:type="dxa"/>
            <w:vAlign w:val="center"/>
          </w:tcPr>
          <w:p w14:paraId="0E93F660" w14:textId="77777777" w:rsidR="00957C51" w:rsidRPr="00C00B87" w:rsidRDefault="00957C51" w:rsidP="00886AD3">
            <w:r w:rsidRPr="00C00B87">
              <w:t>For human studies, are there donor consent forms?</w:t>
            </w:r>
          </w:p>
        </w:tc>
        <w:tc>
          <w:tcPr>
            <w:tcW w:w="5022" w:type="dxa"/>
          </w:tcPr>
          <w:p w14:paraId="5D5F6D88" w14:textId="77777777" w:rsidR="00957C51" w:rsidRPr="00C00B87" w:rsidRDefault="00957C51" w:rsidP="00886AD3">
            <w:pPr>
              <w:rPr>
                <w:b/>
              </w:rPr>
            </w:pPr>
          </w:p>
        </w:tc>
      </w:tr>
    </w:tbl>
    <w:p w14:paraId="7CCBB57C" w14:textId="77777777" w:rsidR="00602A73" w:rsidRPr="00C00B87" w:rsidRDefault="00957C51" w:rsidP="00957C51">
      <w:pPr>
        <w:tabs>
          <w:tab w:val="left" w:pos="5004"/>
        </w:tabs>
        <w:rPr>
          <w:lang w:val="en-GB"/>
        </w:rPr>
      </w:pPr>
      <w:r w:rsidRPr="00C00B87">
        <w:rPr>
          <w:lang w:val="en-GB"/>
        </w:rPr>
        <w:tab/>
      </w:r>
    </w:p>
    <w:p w14:paraId="2DFE4EE8" w14:textId="77777777" w:rsidR="00B15E37" w:rsidRPr="00C00B87" w:rsidRDefault="00B15E37" w:rsidP="003D5F75">
      <w:pPr>
        <w:pStyle w:val="Listecouleur-Accent1"/>
        <w:numPr>
          <w:ilvl w:val="0"/>
          <w:numId w:val="5"/>
        </w:numPr>
        <w:ind w:left="1134" w:hanging="283"/>
        <w:rPr>
          <w:b/>
        </w:rPr>
      </w:pPr>
      <w:r w:rsidRPr="00C00B87">
        <w:rPr>
          <w:b/>
        </w:rPr>
        <w:t>Timing and Restrictions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5022"/>
      </w:tblGrid>
      <w:tr w:rsidR="00B15E37" w:rsidRPr="00C00B87" w14:paraId="3156A0DF" w14:textId="77777777" w:rsidTr="00ED26BC">
        <w:tc>
          <w:tcPr>
            <w:tcW w:w="4050" w:type="dxa"/>
            <w:vAlign w:val="center"/>
          </w:tcPr>
          <w:p w14:paraId="1025F3AD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Details of specific assays requested</w:t>
            </w:r>
          </w:p>
        </w:tc>
        <w:tc>
          <w:tcPr>
            <w:tcW w:w="5022" w:type="dxa"/>
          </w:tcPr>
          <w:p w14:paraId="1B01DBB6" w14:textId="77777777" w:rsidR="00BF5D95" w:rsidRPr="00D042DD" w:rsidRDefault="00BF5D95" w:rsidP="007A29E2">
            <w:pPr>
              <w:rPr>
                <w:lang w:val="en-GB"/>
              </w:rPr>
            </w:pPr>
          </w:p>
        </w:tc>
      </w:tr>
      <w:tr w:rsidR="00B15E37" w:rsidRPr="00C00B87" w14:paraId="49722844" w14:textId="77777777" w:rsidTr="00ED26BC">
        <w:tc>
          <w:tcPr>
            <w:tcW w:w="4050" w:type="dxa"/>
            <w:vAlign w:val="center"/>
          </w:tcPr>
          <w:p w14:paraId="636656FD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Preferred start date for the analysis</w:t>
            </w:r>
          </w:p>
        </w:tc>
        <w:tc>
          <w:tcPr>
            <w:tcW w:w="5022" w:type="dxa"/>
          </w:tcPr>
          <w:p w14:paraId="682408CA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297D1123" w14:textId="77777777" w:rsidTr="00ED26BC">
        <w:tc>
          <w:tcPr>
            <w:tcW w:w="4050" w:type="dxa"/>
            <w:vAlign w:val="center"/>
          </w:tcPr>
          <w:p w14:paraId="3B7F8E59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Preferred end date</w:t>
            </w:r>
          </w:p>
        </w:tc>
        <w:tc>
          <w:tcPr>
            <w:tcW w:w="5022" w:type="dxa"/>
          </w:tcPr>
          <w:p w14:paraId="2784B769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36B2441E" w14:textId="77777777" w:rsidTr="00ED26BC">
        <w:tc>
          <w:tcPr>
            <w:tcW w:w="4050" w:type="dxa"/>
            <w:vAlign w:val="center"/>
          </w:tcPr>
          <w:p w14:paraId="3E0724F6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Are there restrictions over publication and IP ownership? (</w:t>
            </w:r>
            <w:proofErr w:type="gramStart"/>
            <w:r w:rsidRPr="00C00B87">
              <w:t>please</w:t>
            </w:r>
            <w:proofErr w:type="gramEnd"/>
            <w:r w:rsidRPr="00C00B87">
              <w:t xml:space="preserve"> provide details)</w:t>
            </w:r>
          </w:p>
        </w:tc>
        <w:tc>
          <w:tcPr>
            <w:tcW w:w="5022" w:type="dxa"/>
          </w:tcPr>
          <w:p w14:paraId="3321C284" w14:textId="77777777" w:rsidR="00B15E37" w:rsidRPr="00C00B87" w:rsidRDefault="00B15E37" w:rsidP="00886AD3">
            <w:pPr>
              <w:rPr>
                <w:lang w:val="en-GB"/>
              </w:rPr>
            </w:pPr>
          </w:p>
          <w:p w14:paraId="313010EE" w14:textId="77777777" w:rsidR="00C053E7" w:rsidRPr="00C00B87" w:rsidRDefault="00C053E7" w:rsidP="00886AD3">
            <w:pPr>
              <w:rPr>
                <w:lang w:val="en-GB"/>
              </w:rPr>
            </w:pPr>
          </w:p>
          <w:p w14:paraId="1C063F2C" w14:textId="77777777" w:rsidR="00B15E37" w:rsidRPr="00C00B87" w:rsidRDefault="00B15E37" w:rsidP="00886AD3">
            <w:pPr>
              <w:rPr>
                <w:lang w:val="en-GB"/>
              </w:rPr>
            </w:pPr>
          </w:p>
        </w:tc>
      </w:tr>
    </w:tbl>
    <w:p w14:paraId="6FEBF129" w14:textId="77777777" w:rsidR="00B15E37" w:rsidRDefault="00B15E37" w:rsidP="00E96DB6">
      <w:pPr>
        <w:rPr>
          <w:lang w:val="en-GB"/>
        </w:rPr>
      </w:pPr>
    </w:p>
    <w:p w14:paraId="498FAFEC" w14:textId="77777777" w:rsidR="00510412" w:rsidRDefault="00510412" w:rsidP="00E96DB6">
      <w:pPr>
        <w:rPr>
          <w:lang w:val="en-GB"/>
        </w:rPr>
      </w:pPr>
    </w:p>
    <w:p w14:paraId="285CDEA8" w14:textId="77777777" w:rsidR="00510412" w:rsidRPr="00510412" w:rsidRDefault="00510412" w:rsidP="00E96DB6">
      <w:pPr>
        <w:rPr>
          <w:b/>
          <w:bCs/>
          <w:sz w:val="28"/>
          <w:szCs w:val="28"/>
          <w:lang w:val="en-GB"/>
        </w:rPr>
      </w:pPr>
      <w:r w:rsidRPr="00510412">
        <w:rPr>
          <w:b/>
          <w:bCs/>
          <w:sz w:val="28"/>
          <w:szCs w:val="28"/>
          <w:lang w:val="en-GB"/>
        </w:rPr>
        <w:t>Contact</w:t>
      </w:r>
      <w:r>
        <w:rPr>
          <w:b/>
          <w:bCs/>
          <w:sz w:val="28"/>
          <w:szCs w:val="28"/>
          <w:lang w:val="en-GB"/>
        </w:rPr>
        <w:t>s</w:t>
      </w:r>
      <w:r w:rsidRPr="00510412">
        <w:rPr>
          <w:b/>
          <w:bCs/>
          <w:sz w:val="28"/>
          <w:szCs w:val="28"/>
          <w:lang w:val="en-GB"/>
        </w:rPr>
        <w:t xml:space="preserve"> ICAN </w:t>
      </w:r>
      <w:proofErr w:type="gramStart"/>
      <w:r w:rsidR="00EB1834">
        <w:rPr>
          <w:b/>
          <w:bCs/>
          <w:sz w:val="28"/>
          <w:szCs w:val="28"/>
          <w:lang w:val="en-GB"/>
        </w:rPr>
        <w:t>OMICS</w:t>
      </w:r>
      <w:r w:rsidRPr="00510412">
        <w:rPr>
          <w:b/>
          <w:bCs/>
          <w:sz w:val="28"/>
          <w:szCs w:val="28"/>
          <w:lang w:val="en-GB"/>
        </w:rPr>
        <w:t xml:space="preserve"> :</w:t>
      </w:r>
      <w:proofErr w:type="gramEnd"/>
      <w:r w:rsidRPr="00510412">
        <w:rPr>
          <w:b/>
          <w:bCs/>
          <w:sz w:val="28"/>
          <w:szCs w:val="28"/>
          <w:lang w:val="en-GB"/>
        </w:rPr>
        <w:t xml:space="preserve"> </w:t>
      </w:r>
    </w:p>
    <w:p w14:paraId="0DD6986B" w14:textId="77777777" w:rsidR="00510412" w:rsidRPr="00510412" w:rsidRDefault="00510412" w:rsidP="00510412">
      <w:pPr>
        <w:numPr>
          <w:ilvl w:val="0"/>
          <w:numId w:val="7"/>
        </w:numPr>
        <w:rPr>
          <w:b/>
          <w:bCs/>
          <w:sz w:val="28"/>
          <w:szCs w:val="28"/>
          <w:lang w:val="en-GB"/>
        </w:rPr>
      </w:pPr>
      <w:proofErr w:type="gramStart"/>
      <w:r w:rsidRPr="00510412">
        <w:rPr>
          <w:b/>
          <w:bCs/>
          <w:sz w:val="28"/>
          <w:szCs w:val="28"/>
          <w:lang w:val="en-GB"/>
        </w:rPr>
        <w:t>Lipidomique :</w:t>
      </w:r>
      <w:proofErr w:type="gramEnd"/>
      <w:r w:rsidRPr="00510412">
        <w:rPr>
          <w:b/>
          <w:bCs/>
          <w:sz w:val="28"/>
          <w:szCs w:val="28"/>
          <w:lang w:val="en-GB"/>
        </w:rPr>
        <w:t xml:space="preserve"> </w:t>
      </w:r>
      <w:hyperlink r:id="rId11" w:history="1">
        <w:r w:rsidRPr="00510412">
          <w:rPr>
            <w:rStyle w:val="Lienhypertexte"/>
            <w:b/>
            <w:bCs/>
            <w:sz w:val="28"/>
            <w:szCs w:val="28"/>
            <w:lang w:val="en-GB"/>
          </w:rPr>
          <w:t>m.lhomme@ihuican.org</w:t>
        </w:r>
      </w:hyperlink>
    </w:p>
    <w:p w14:paraId="7CA1FBFC" w14:textId="77777777" w:rsidR="00510412" w:rsidRPr="00510412" w:rsidRDefault="00510412" w:rsidP="00510412">
      <w:pPr>
        <w:numPr>
          <w:ilvl w:val="0"/>
          <w:numId w:val="7"/>
        </w:numPr>
        <w:spacing w:before="240"/>
        <w:rPr>
          <w:b/>
          <w:bCs/>
          <w:sz w:val="28"/>
          <w:szCs w:val="28"/>
          <w:lang w:val="en-GB"/>
        </w:rPr>
      </w:pPr>
      <w:proofErr w:type="gramStart"/>
      <w:r w:rsidRPr="00510412">
        <w:rPr>
          <w:b/>
          <w:bCs/>
          <w:sz w:val="28"/>
          <w:szCs w:val="28"/>
          <w:lang w:val="en-GB"/>
        </w:rPr>
        <w:t>Métabolomique :</w:t>
      </w:r>
      <w:proofErr w:type="gramEnd"/>
      <w:r w:rsidRPr="00510412">
        <w:rPr>
          <w:b/>
          <w:bCs/>
          <w:sz w:val="28"/>
          <w:szCs w:val="28"/>
          <w:lang w:val="en-GB"/>
        </w:rPr>
        <w:t xml:space="preserve"> </w:t>
      </w:r>
      <w:hyperlink r:id="rId12" w:history="1">
        <w:r w:rsidR="00EB1834" w:rsidRPr="00F42CCC">
          <w:rPr>
            <w:rStyle w:val="Lienhypertexte"/>
            <w:b/>
            <w:bCs/>
            <w:sz w:val="28"/>
            <w:szCs w:val="28"/>
            <w:lang w:val="en-GB"/>
          </w:rPr>
          <w:t>f.ichou@ihuican.org</w:t>
        </w:r>
      </w:hyperlink>
    </w:p>
    <w:p w14:paraId="6D4CFECF" w14:textId="77777777" w:rsidR="00510412" w:rsidRPr="00510412" w:rsidRDefault="00510412" w:rsidP="00510412">
      <w:pPr>
        <w:spacing w:before="240"/>
        <w:rPr>
          <w:b/>
          <w:bCs/>
          <w:lang w:val="en-GB"/>
        </w:rPr>
      </w:pPr>
    </w:p>
    <w:sectPr w:rsidR="00510412" w:rsidRPr="00510412" w:rsidSect="00D33BF5">
      <w:headerReference w:type="default" r:id="rId13"/>
      <w:footerReference w:type="default" r:id="rId14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B4C8" w14:textId="77777777" w:rsidR="00F6628E" w:rsidRDefault="00F6628E" w:rsidP="00E96DB6">
      <w:r>
        <w:separator/>
      </w:r>
    </w:p>
  </w:endnote>
  <w:endnote w:type="continuationSeparator" w:id="0">
    <w:p w14:paraId="5D46FB5F" w14:textId="77777777" w:rsidR="00F6628E" w:rsidRDefault="00F6628E" w:rsidP="00E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2040" w14:textId="77777777" w:rsidR="00944E7A" w:rsidRPr="00EB1834" w:rsidRDefault="00EB1834" w:rsidP="00944E7A">
    <w:pPr>
      <w:pStyle w:val="Pieddepage"/>
      <w:rPr>
        <w:b/>
        <w:color w:val="002060"/>
        <w:lang w:val="fr-FR"/>
      </w:rPr>
    </w:pPr>
    <w:r>
      <w:rPr>
        <w:b/>
        <w:color w:val="002060"/>
        <w:lang w:val="fr-FR"/>
      </w:rPr>
      <w:t xml:space="preserve">IHU </w:t>
    </w:r>
    <w:r w:rsidR="00944E7A" w:rsidRPr="00EB1834">
      <w:rPr>
        <w:b/>
        <w:color w:val="002060"/>
        <w:lang w:val="fr-FR"/>
      </w:rPr>
      <w:t>ICAN – Fondation pour l’innovation en cardiométabolisme et nutrition</w:t>
    </w:r>
  </w:p>
  <w:p w14:paraId="3827F4D8" w14:textId="77777777" w:rsidR="00944E7A" w:rsidRPr="00EB1834" w:rsidRDefault="00944E7A" w:rsidP="00944E7A">
    <w:pPr>
      <w:pStyle w:val="Pieddepage"/>
      <w:rPr>
        <w:i/>
        <w:color w:val="002060"/>
        <w:sz w:val="18"/>
        <w:szCs w:val="18"/>
        <w:lang w:val="fr-FR"/>
      </w:rPr>
    </w:pPr>
    <w:r w:rsidRPr="00EB1834">
      <w:rPr>
        <w:i/>
        <w:color w:val="002060"/>
        <w:sz w:val="18"/>
        <w:szCs w:val="18"/>
        <w:lang w:val="fr-FR"/>
      </w:rPr>
      <w:t>Fondation de Coopération Scientifique par décret du 25 novembre 2011</w:t>
    </w:r>
  </w:p>
  <w:p w14:paraId="6FE8C1C8" w14:textId="77777777" w:rsidR="00944E7A" w:rsidRPr="00EB1834" w:rsidRDefault="00944E7A" w:rsidP="00944E7A">
    <w:pPr>
      <w:pStyle w:val="Pieddepage"/>
      <w:rPr>
        <w:color w:val="002060"/>
        <w:sz w:val="18"/>
        <w:szCs w:val="18"/>
        <w:lang w:val="fr-FR"/>
      </w:rPr>
    </w:pPr>
    <w:r w:rsidRPr="00EB1834">
      <w:rPr>
        <w:color w:val="002060"/>
        <w:sz w:val="18"/>
        <w:szCs w:val="18"/>
        <w:lang w:val="fr-FR"/>
      </w:rPr>
      <w:t xml:space="preserve">47-83 Boulevard de l’Hôpital - 75013 Paris (Pavillon Claude Bernard) – Tél : 01 84 82 77 86  </w:t>
    </w:r>
  </w:p>
  <w:p w14:paraId="4F5F0227" w14:textId="77777777" w:rsidR="00944E7A" w:rsidRPr="006B41CF" w:rsidRDefault="00944E7A" w:rsidP="00944E7A">
    <w:pPr>
      <w:pStyle w:val="Pieddepage"/>
      <w:rPr>
        <w:color w:val="002060"/>
        <w:sz w:val="18"/>
        <w:szCs w:val="18"/>
      </w:rPr>
    </w:pPr>
    <w:proofErr w:type="gramStart"/>
    <w:r>
      <w:rPr>
        <w:color w:val="002060"/>
        <w:sz w:val="18"/>
        <w:szCs w:val="18"/>
      </w:rPr>
      <w:t>Siret :</w:t>
    </w:r>
    <w:proofErr w:type="gramEnd"/>
    <w:r>
      <w:rPr>
        <w:color w:val="002060"/>
        <w:sz w:val="18"/>
        <w:szCs w:val="18"/>
      </w:rPr>
      <w:t xml:space="preserve"> 538 427 303 00028</w:t>
    </w:r>
    <w:r w:rsidRPr="006B41CF">
      <w:rPr>
        <w:color w:val="002060"/>
        <w:sz w:val="18"/>
        <w:szCs w:val="18"/>
      </w:rPr>
      <w:t xml:space="preserve"> - NAF : 9499 Z</w:t>
    </w:r>
  </w:p>
  <w:p w14:paraId="0AE26C9C" w14:textId="77777777" w:rsidR="00944E7A" w:rsidRPr="00A772AB" w:rsidRDefault="00944E7A" w:rsidP="00944E7A">
    <w:pPr>
      <w:pStyle w:val="Pieddepage"/>
      <w:rPr>
        <w:b/>
        <w:color w:val="002060"/>
      </w:rPr>
    </w:pPr>
    <w:r>
      <w:rPr>
        <w:b/>
        <w:color w:val="002060"/>
      </w:rPr>
      <w:t>www.ihuican.org</w:t>
    </w:r>
  </w:p>
  <w:p w14:paraId="2B6D595E" w14:textId="77777777" w:rsidR="00944E7A" w:rsidRDefault="00944E7A" w:rsidP="00944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99C0" w14:textId="77777777" w:rsidR="00F6628E" w:rsidRDefault="00F6628E" w:rsidP="00E96DB6">
      <w:r>
        <w:separator/>
      </w:r>
    </w:p>
  </w:footnote>
  <w:footnote w:type="continuationSeparator" w:id="0">
    <w:p w14:paraId="6A006D3B" w14:textId="77777777" w:rsidR="00F6628E" w:rsidRDefault="00F6628E" w:rsidP="00E9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5C51" w14:textId="77777777" w:rsidR="00EB1834" w:rsidRDefault="00EB1834" w:rsidP="00EB1834">
    <w:pPr>
      <w:pStyle w:val="En-tte"/>
      <w:jc w:val="center"/>
      <w:rPr>
        <w:b/>
        <w:bCs/>
        <w:noProof/>
        <w:color w:val="2E74B5"/>
        <w:sz w:val="40"/>
        <w:szCs w:val="40"/>
        <w:lang w:val="fr-FR" w:eastAsia="fr-FR"/>
      </w:rPr>
    </w:pPr>
    <w:r>
      <w:rPr>
        <w:b/>
        <w:bCs/>
        <w:noProof/>
        <w:color w:val="2E74B5"/>
        <w:sz w:val="40"/>
        <w:szCs w:val="40"/>
        <w:lang w:val="fr-FR" w:eastAsia="fr-FR"/>
      </w:rPr>
      <w:pict w14:anchorId="453C6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6pt;height:114pt">
          <v:imagedata r:id="rId1" o:title="ICAN OMICS Lipidomics_fond blanc__-7"/>
        </v:shape>
      </w:pict>
    </w:r>
    <w:r>
      <w:rPr>
        <w:b/>
        <w:bCs/>
        <w:noProof/>
        <w:color w:val="2E74B5"/>
        <w:sz w:val="40"/>
        <w:szCs w:val="40"/>
        <w:lang w:val="fr-FR" w:eastAsia="fr-FR"/>
      </w:rPr>
      <w:pict w14:anchorId="38B98185">
        <v:shape id="_x0000_i1026" type="#_x0000_t75" style="width:186pt;height:114.6pt">
          <v:imagedata r:id="rId2" o:title="ICAN OMICS Metabolomics_fond blanc__-7"/>
        </v:shape>
      </w:pict>
    </w:r>
  </w:p>
  <w:p w14:paraId="70C48AE8" w14:textId="77777777" w:rsidR="005D543D" w:rsidRDefault="005D54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DE4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B027F"/>
    <w:multiLevelType w:val="hybridMultilevel"/>
    <w:tmpl w:val="26D8A4CE"/>
    <w:lvl w:ilvl="0" w:tplc="AAC26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E59"/>
    <w:multiLevelType w:val="hybridMultilevel"/>
    <w:tmpl w:val="26D8A4CE"/>
    <w:lvl w:ilvl="0" w:tplc="AAC26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38F"/>
    <w:multiLevelType w:val="multilevel"/>
    <w:tmpl w:val="26D8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0C05"/>
    <w:multiLevelType w:val="hybridMultilevel"/>
    <w:tmpl w:val="C9F67B18"/>
    <w:lvl w:ilvl="0" w:tplc="5F6640A0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B52BC"/>
    <w:multiLevelType w:val="hybridMultilevel"/>
    <w:tmpl w:val="BFE8C0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E0F19"/>
    <w:multiLevelType w:val="hybridMultilevel"/>
    <w:tmpl w:val="2A4CFF4A"/>
    <w:lvl w:ilvl="0" w:tplc="60540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0697">
    <w:abstractNumId w:val="6"/>
  </w:num>
  <w:num w:numId="2" w16cid:durableId="1200707091">
    <w:abstractNumId w:val="2"/>
  </w:num>
  <w:num w:numId="3" w16cid:durableId="1642153474">
    <w:abstractNumId w:val="1"/>
  </w:num>
  <w:num w:numId="4" w16cid:durableId="2041977714">
    <w:abstractNumId w:val="0"/>
  </w:num>
  <w:num w:numId="5" w16cid:durableId="515508497">
    <w:abstractNumId w:val="5"/>
  </w:num>
  <w:num w:numId="6" w16cid:durableId="1913929365">
    <w:abstractNumId w:val="3"/>
  </w:num>
  <w:num w:numId="7" w16cid:durableId="269239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A00"/>
    <w:rsid w:val="0006181A"/>
    <w:rsid w:val="0006652E"/>
    <w:rsid w:val="000A01FA"/>
    <w:rsid w:val="001115AB"/>
    <w:rsid w:val="00123D9A"/>
    <w:rsid w:val="001B17D1"/>
    <w:rsid w:val="001F4605"/>
    <w:rsid w:val="0022561F"/>
    <w:rsid w:val="002375B4"/>
    <w:rsid w:val="00292A65"/>
    <w:rsid w:val="002A1CF0"/>
    <w:rsid w:val="0030225C"/>
    <w:rsid w:val="00313821"/>
    <w:rsid w:val="00352807"/>
    <w:rsid w:val="0038624D"/>
    <w:rsid w:val="00393124"/>
    <w:rsid w:val="003D5F75"/>
    <w:rsid w:val="003F68E5"/>
    <w:rsid w:val="004256DF"/>
    <w:rsid w:val="004317F2"/>
    <w:rsid w:val="00440C26"/>
    <w:rsid w:val="004436DE"/>
    <w:rsid w:val="00446C90"/>
    <w:rsid w:val="00454590"/>
    <w:rsid w:val="0049394D"/>
    <w:rsid w:val="004A20A7"/>
    <w:rsid w:val="004B62C8"/>
    <w:rsid w:val="004B72A6"/>
    <w:rsid w:val="004C5471"/>
    <w:rsid w:val="004C7859"/>
    <w:rsid w:val="004D65F1"/>
    <w:rsid w:val="004E238E"/>
    <w:rsid w:val="00510412"/>
    <w:rsid w:val="0052195A"/>
    <w:rsid w:val="005242B5"/>
    <w:rsid w:val="0053070B"/>
    <w:rsid w:val="005343E9"/>
    <w:rsid w:val="00536A64"/>
    <w:rsid w:val="005573CA"/>
    <w:rsid w:val="005679FE"/>
    <w:rsid w:val="00581FFC"/>
    <w:rsid w:val="005A3A2C"/>
    <w:rsid w:val="005C5419"/>
    <w:rsid w:val="005D543D"/>
    <w:rsid w:val="005D5A32"/>
    <w:rsid w:val="00602A73"/>
    <w:rsid w:val="00624A63"/>
    <w:rsid w:val="00631F7A"/>
    <w:rsid w:val="00673A00"/>
    <w:rsid w:val="00686D72"/>
    <w:rsid w:val="006B4BF7"/>
    <w:rsid w:val="006C5216"/>
    <w:rsid w:val="006F0080"/>
    <w:rsid w:val="00740245"/>
    <w:rsid w:val="007435BC"/>
    <w:rsid w:val="00745AAD"/>
    <w:rsid w:val="007917B9"/>
    <w:rsid w:val="007A29E2"/>
    <w:rsid w:val="007F1C73"/>
    <w:rsid w:val="007F5082"/>
    <w:rsid w:val="0080768B"/>
    <w:rsid w:val="0083201C"/>
    <w:rsid w:val="00833C60"/>
    <w:rsid w:val="00881D24"/>
    <w:rsid w:val="00886AD3"/>
    <w:rsid w:val="00886C55"/>
    <w:rsid w:val="008A7291"/>
    <w:rsid w:val="008A7660"/>
    <w:rsid w:val="008B1C4C"/>
    <w:rsid w:val="008F2B06"/>
    <w:rsid w:val="00944E7A"/>
    <w:rsid w:val="00957C51"/>
    <w:rsid w:val="00963D43"/>
    <w:rsid w:val="0096616B"/>
    <w:rsid w:val="00983569"/>
    <w:rsid w:val="0099627D"/>
    <w:rsid w:val="009C1A79"/>
    <w:rsid w:val="00A4222B"/>
    <w:rsid w:val="00A6489D"/>
    <w:rsid w:val="00A7361B"/>
    <w:rsid w:val="00AE5532"/>
    <w:rsid w:val="00AF2724"/>
    <w:rsid w:val="00AF4C2F"/>
    <w:rsid w:val="00B15E37"/>
    <w:rsid w:val="00B549CA"/>
    <w:rsid w:val="00B65001"/>
    <w:rsid w:val="00BB166D"/>
    <w:rsid w:val="00BD20DE"/>
    <w:rsid w:val="00BF5D95"/>
    <w:rsid w:val="00C00B87"/>
    <w:rsid w:val="00C053E7"/>
    <w:rsid w:val="00C13AE4"/>
    <w:rsid w:val="00C17F3A"/>
    <w:rsid w:val="00CD189C"/>
    <w:rsid w:val="00CE03AD"/>
    <w:rsid w:val="00D042DD"/>
    <w:rsid w:val="00D33BF5"/>
    <w:rsid w:val="00D40493"/>
    <w:rsid w:val="00D8542C"/>
    <w:rsid w:val="00DC414F"/>
    <w:rsid w:val="00DC5766"/>
    <w:rsid w:val="00DC5E37"/>
    <w:rsid w:val="00DC6E3A"/>
    <w:rsid w:val="00E35D0C"/>
    <w:rsid w:val="00E564DF"/>
    <w:rsid w:val="00E852F8"/>
    <w:rsid w:val="00E96DB6"/>
    <w:rsid w:val="00EB1834"/>
    <w:rsid w:val="00EC3EF0"/>
    <w:rsid w:val="00ED26BC"/>
    <w:rsid w:val="00EF4CC3"/>
    <w:rsid w:val="00F6628E"/>
    <w:rsid w:val="00F675F8"/>
    <w:rsid w:val="00F67840"/>
    <w:rsid w:val="00FB4F3B"/>
    <w:rsid w:val="00FD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1605706"/>
  <w14:defaultImageDpi w14:val="300"/>
  <w15:chartTrackingRefBased/>
  <w15:docId w15:val="{4A8728C5-B874-46B6-BB9F-B592A3C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A6"/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99"/>
    <w:qFormat/>
    <w:rsid w:val="00673A00"/>
    <w:pPr>
      <w:ind w:left="720"/>
    </w:pPr>
  </w:style>
  <w:style w:type="table" w:styleId="Grilledutableau">
    <w:name w:val="Table Grid"/>
    <w:basedOn w:val="TableauNormal"/>
    <w:uiPriority w:val="59"/>
    <w:rsid w:val="0067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DB6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E96DB6"/>
    <w:rPr>
      <w:rFonts w:cs="Calibri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96DB6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96DB6"/>
    <w:rPr>
      <w:rFonts w:cs="Calibr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DB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6DB6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EC3EF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EF0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EC3EF0"/>
    <w:rPr>
      <w:rFonts w:cs="Calibri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EF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EC3EF0"/>
    <w:rPr>
      <w:rFonts w:cs="Calibri"/>
      <w:b/>
      <w:bCs/>
      <w:sz w:val="24"/>
      <w:szCs w:val="24"/>
      <w:lang w:val="en-US" w:eastAsia="en-US"/>
    </w:rPr>
  </w:style>
  <w:style w:type="paragraph" w:customStyle="1" w:styleId="Default">
    <w:name w:val="Default"/>
    <w:rsid w:val="00123D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51041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1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ichou@ihuic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lhomme@ihuica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B48BAE56684E90E07E7F98B087FE" ma:contentTypeVersion="16" ma:contentTypeDescription="Crée un document." ma:contentTypeScope="" ma:versionID="c426871180b5c841f5a22b4de1121da8">
  <xsd:schema xmlns:xsd="http://www.w3.org/2001/XMLSchema" xmlns:xs="http://www.w3.org/2001/XMLSchema" xmlns:p="http://schemas.microsoft.com/office/2006/metadata/properties" xmlns:ns2="3580790c-f935-479a-a04e-598c89fd7b91" xmlns:ns3="185dc528-1ac3-4405-a6d5-8d10f6d76b8a" targetNamespace="http://schemas.microsoft.com/office/2006/metadata/properties" ma:root="true" ma:fieldsID="dcd316df6fe60b417173026514234069" ns2:_="" ns3:_="">
    <xsd:import namespace="3580790c-f935-479a-a04e-598c89fd7b91"/>
    <xsd:import namespace="185dc528-1ac3-4405-a6d5-8d10f6d76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790c-f935-479a-a04e-598c89fd7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9931962-2527-4c26-8793-5f233fc3f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c528-1ac3-4405-a6d5-8d10f6d7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320bfe-2331-4f6d-bad7-70831338a8d2}" ma:internalName="TaxCatchAll" ma:showField="CatchAllData" ma:web="185dc528-1ac3-4405-a6d5-8d10f6d76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dc528-1ac3-4405-a6d5-8d10f6d76b8a"/>
    <lcf76f155ced4ddcb4097134ff3c332f xmlns="3580790c-f935-479a-a04e-598c89fd7b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3331A-A947-4D8F-B190-48572BE68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790c-f935-479a-a04e-598c89fd7b91"/>
    <ds:schemaRef ds:uri="185dc528-1ac3-4405-a6d5-8d10f6d7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7DA57-07BD-4998-8B1A-5450F8C4C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CAFB5-E773-4FD6-A52F-19A87433C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43D19-AF21-4548-80F0-A2567C282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 LIST FOR LIPIDOMICS PROJECT</vt:lpstr>
    </vt:vector>
  </TitlesOfParts>
  <Company>Microsoft</Company>
  <LinksUpToDate>false</LinksUpToDate>
  <CharactersWithSpaces>1622</CharactersWithSpaces>
  <SharedDoc>false</SharedDoc>
  <HLinks>
    <vt:vector size="12" baseType="variant"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mailto:f.ichou@ihuican.org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mailto:m.lhomme@ihuican.org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LIPIDOMICS PROJECT</dc:title>
  <dc:subject/>
  <dc:creator>Marie Lhomme</dc:creator>
  <cp:keywords/>
  <cp:lastModifiedBy>Marie LHOMME</cp:lastModifiedBy>
  <cp:revision>2</cp:revision>
  <dcterms:created xsi:type="dcterms:W3CDTF">2023-09-13T15:06:00Z</dcterms:created>
  <dcterms:modified xsi:type="dcterms:W3CDTF">2023-09-13T15:06:00Z</dcterms:modified>
</cp:coreProperties>
</file>